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XSpec="center" w:tblpY="955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628"/>
        <w:gridCol w:w="3652"/>
      </w:tblGrid>
      <w:tr w:rsidR="004C799E" w:rsidRPr="004C799E" w:rsidTr="002453FC">
        <w:trPr>
          <w:trHeight w:val="1415"/>
        </w:trPr>
        <w:tc>
          <w:tcPr>
            <w:tcW w:w="3935" w:type="dxa"/>
            <w:tcBorders>
              <w:bottom w:val="thinThickSmallGap" w:sz="24" w:space="0" w:color="auto"/>
            </w:tcBorders>
          </w:tcPr>
          <w:p w:rsidR="007B35A2" w:rsidRPr="004C799E" w:rsidRDefault="007B35A2" w:rsidP="007B35A2">
            <w:pPr>
              <w:pStyle w:val="1"/>
              <w:jc w:val="center"/>
              <w:outlineLvl w:val="0"/>
              <w:rPr>
                <w:b/>
                <w:sz w:val="21"/>
                <w:szCs w:val="21"/>
                <w:lang w:val="ky-KG"/>
              </w:rPr>
            </w:pPr>
            <w:r w:rsidRPr="004C799E">
              <w:rPr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ОШ ОБЛУСУ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 xml:space="preserve">АРАВАН РАЙОНУ 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КЕРМЕ-ТОО АЙЫЛДЫК КЕҢЕШИ</w:t>
            </w:r>
          </w:p>
        </w:tc>
        <w:tc>
          <w:tcPr>
            <w:tcW w:w="1628" w:type="dxa"/>
            <w:tcBorders>
              <w:bottom w:val="thinThickSmallGap" w:sz="24" w:space="0" w:color="auto"/>
            </w:tcBorders>
          </w:tcPr>
          <w:p w:rsidR="007B35A2" w:rsidRPr="004C799E" w:rsidRDefault="007B35A2" w:rsidP="007B35A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4C79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BF8FA5" wp14:editId="05F66DE8">
                  <wp:extent cx="711642" cy="711642"/>
                  <wp:effectExtent l="0" t="0" r="0" b="0"/>
                  <wp:docPr id="2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6" cy="72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bottom w:val="thinThickSmallGap" w:sz="24" w:space="0" w:color="auto"/>
            </w:tcBorders>
          </w:tcPr>
          <w:p w:rsidR="007B35A2" w:rsidRPr="004C799E" w:rsidRDefault="007B35A2" w:rsidP="007B35A2">
            <w:pPr>
              <w:pStyle w:val="1"/>
              <w:jc w:val="center"/>
              <w:outlineLvl w:val="0"/>
              <w:rPr>
                <w:b/>
                <w:sz w:val="21"/>
                <w:szCs w:val="21"/>
              </w:rPr>
            </w:pPr>
            <w:r w:rsidRPr="004C799E">
              <w:rPr>
                <w:b/>
                <w:sz w:val="21"/>
                <w:szCs w:val="21"/>
              </w:rPr>
              <w:t>КЫРГЫЗСКАЯ РЕСПУБЛИКА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</w:rPr>
              <w:t>ОШСКАЯ ОБЛАСТЬ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</w:rPr>
              <w:t>АРАВАНСК</w:t>
            </w: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ИЙ Р</w:t>
            </w:r>
            <w:r w:rsidRPr="004C799E">
              <w:rPr>
                <w:rFonts w:ascii="Times New Roman" w:hAnsi="Times New Roman" w:cs="Times New Roman"/>
                <w:b/>
                <w:sz w:val="21"/>
                <w:szCs w:val="21"/>
              </w:rPr>
              <w:t>АЙОН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КЕРМЕ-ТООСКИЙ</w:t>
            </w:r>
          </w:p>
          <w:p w:rsidR="007B35A2" w:rsidRPr="004C799E" w:rsidRDefault="007B35A2" w:rsidP="007B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y-KG"/>
              </w:rPr>
            </w:pPr>
            <w:r w:rsidRPr="004C799E"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 xml:space="preserve"> АЙЫЛНЫЙ КЕНЕШ</w:t>
            </w:r>
          </w:p>
        </w:tc>
      </w:tr>
    </w:tbl>
    <w:p w:rsidR="007B35A2" w:rsidRPr="004C799E" w:rsidRDefault="007B35A2" w:rsidP="007B35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4C799E">
        <w:rPr>
          <w:rFonts w:ascii="Arial" w:eastAsia="Times New Roman" w:hAnsi="Arial" w:cs="Arial"/>
          <w:b/>
          <w:sz w:val="24"/>
          <w:szCs w:val="24"/>
          <w:lang w:val="ky-KG" w:eastAsia="en-US"/>
        </w:rPr>
        <w:t>Керме-Тоо айылдык кеңешинин VII-чакырылышынын кезексиз                           XXIV-сессиясы</w:t>
      </w:r>
    </w:p>
    <w:p w:rsidR="007B35A2" w:rsidRPr="004C799E" w:rsidRDefault="007B35A2" w:rsidP="007B3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</w:p>
    <w:p w:rsidR="007B35A2" w:rsidRPr="004C799E" w:rsidRDefault="007B35A2" w:rsidP="007B3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4C799E">
        <w:rPr>
          <w:rFonts w:ascii="Arial" w:hAnsi="Arial" w:cs="Arial"/>
          <w:b/>
          <w:sz w:val="24"/>
          <w:szCs w:val="24"/>
          <w:lang w:val="ky-KG"/>
        </w:rPr>
        <w:t>ТОКТОМ</w:t>
      </w:r>
    </w:p>
    <w:p w:rsidR="007B35A2" w:rsidRPr="004C799E" w:rsidRDefault="007B35A2" w:rsidP="007B3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4C799E">
        <w:rPr>
          <w:rFonts w:ascii="Arial" w:hAnsi="Arial" w:cs="Arial"/>
          <w:b/>
          <w:sz w:val="24"/>
          <w:szCs w:val="24"/>
          <w:lang w:val="ky-KG"/>
        </w:rPr>
        <w:t>ПОСТАНОВЛЕНИЕ</w:t>
      </w:r>
    </w:p>
    <w:p w:rsidR="007B35A2" w:rsidRPr="004C799E" w:rsidRDefault="007B35A2" w:rsidP="007B35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2024-жылдын 2-июлу                         </w:t>
      </w:r>
      <w:r w:rsidR="00A85F12"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</w:t>
      </w: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№24/6                                  </w:t>
      </w:r>
      <w:r w:rsidR="00A85F12"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</w:t>
      </w: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Гүлбаар айылы                                                                               </w:t>
      </w:r>
    </w:p>
    <w:p w:rsidR="007B35A2" w:rsidRPr="004C799E" w:rsidRDefault="007B35A2" w:rsidP="007B35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4C799E">
        <w:rPr>
          <w:rFonts w:ascii="Arial" w:hAnsi="Arial" w:cs="Arial"/>
          <w:b/>
          <w:sz w:val="24"/>
          <w:szCs w:val="24"/>
          <w:lang w:val="ky-KG"/>
        </w:rPr>
        <w:t xml:space="preserve">Керме-Тоо айыл өкмөтүнүн аймагындагы “Исан” суу пайдалануучулар ассоциациясынын мүлктөрүн Керме-Тоо айыл өкмөтүнүн                      балансына өткөрүү </w:t>
      </w:r>
      <w:r w:rsidRPr="004C799E">
        <w:rPr>
          <w:rFonts w:ascii="Arial" w:eastAsia="Times New Roman" w:hAnsi="Arial" w:cs="Arial"/>
          <w:b/>
          <w:sz w:val="24"/>
          <w:szCs w:val="24"/>
          <w:lang w:val="ky-KG" w:eastAsia="en-US"/>
        </w:rPr>
        <w:t>жөнүндө</w:t>
      </w:r>
    </w:p>
    <w:p w:rsidR="007B35A2" w:rsidRPr="004C799E" w:rsidRDefault="007B35A2" w:rsidP="007B3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4C799E">
        <w:rPr>
          <w:rFonts w:ascii="Arial" w:hAnsi="Arial" w:cs="Arial"/>
          <w:sz w:val="24"/>
          <w:szCs w:val="24"/>
          <w:lang w:val="ky-KG"/>
        </w:rPr>
        <w:t xml:space="preserve">Керме-Тоо айыл өкмөтүнүн аймагындагы “Исан” суу пайдалануучулар ассоциациясынын мүлктөрүн Керме-Тоо айыл өкмөтүнүн балансына өткөрүү </w:t>
      </w: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жөнүндө маселени карап жана талкуулап чыгып, Керме-Тоо айылдык кеңешинин </w:t>
      </w:r>
      <w:r w:rsidR="00A85F12"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                        </w:t>
      </w: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>VII-чакырылышынын кезексиз XXIV-сессиясы Кыргыз Республикасынын “</w:t>
      </w:r>
      <w:r w:rsidRPr="004C799E">
        <w:rPr>
          <w:rFonts w:ascii="Arial" w:hAnsi="Arial" w:cs="Arial"/>
          <w:bCs/>
          <w:spacing w:val="5"/>
          <w:sz w:val="24"/>
          <w:szCs w:val="24"/>
          <w:lang w:val="ky-KG"/>
        </w:rPr>
        <w:t xml:space="preserve">Жергиликтүү мамлекеттик администрация жана жергиликтүү өз алдынча башкаруу органдары жөнүндө” №123 мыйзамынын 34-беренесин жетекчиликке алып, </w:t>
      </w:r>
      <w:r w:rsidRPr="004C799E">
        <w:rPr>
          <w:rFonts w:ascii="Arial" w:eastAsia="Times New Roman" w:hAnsi="Arial" w:cs="Arial"/>
          <w:b/>
          <w:sz w:val="24"/>
          <w:szCs w:val="24"/>
          <w:lang w:val="ky-KG" w:eastAsia="en-US"/>
        </w:rPr>
        <w:t>токтом кылат:</w:t>
      </w:r>
    </w:p>
    <w:p w:rsidR="007B35A2" w:rsidRPr="004C799E" w:rsidRDefault="007B35A2" w:rsidP="007B35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y-KG"/>
        </w:rPr>
      </w:pP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1. </w:t>
      </w:r>
      <w:r w:rsidRPr="004C799E">
        <w:rPr>
          <w:rFonts w:ascii="Arial" w:hAnsi="Arial" w:cs="Arial"/>
          <w:sz w:val="24"/>
          <w:szCs w:val="24"/>
          <w:lang w:val="ky-KG"/>
        </w:rPr>
        <w:t>Керме-Тоо айыл өкмөтүнүн аймагындагы “Исан” суу пайдалануучулар ассоциациясын</w:t>
      </w:r>
      <w:bookmarkStart w:id="0" w:name="_GoBack"/>
      <w:r w:rsidRPr="004C799E">
        <w:rPr>
          <w:rFonts w:ascii="Arial" w:hAnsi="Arial" w:cs="Arial"/>
          <w:sz w:val="24"/>
          <w:szCs w:val="24"/>
          <w:lang w:val="ky-KG"/>
        </w:rPr>
        <w:t>ы</w:t>
      </w:r>
      <w:bookmarkEnd w:id="0"/>
      <w:r w:rsidRPr="004C799E">
        <w:rPr>
          <w:rFonts w:ascii="Arial" w:hAnsi="Arial" w:cs="Arial"/>
          <w:sz w:val="24"/>
          <w:szCs w:val="24"/>
          <w:lang w:val="ky-KG"/>
        </w:rPr>
        <w:t>н мүлктөрүн Керме-Тоо айыл өкмөтүнүн балансына өткөрүүгө макулдук берилсин.</w:t>
      </w:r>
    </w:p>
    <w:p w:rsidR="007B35A2" w:rsidRPr="004C799E" w:rsidRDefault="007B35A2" w:rsidP="007B35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4C799E">
        <w:rPr>
          <w:rFonts w:ascii="Arial" w:hAnsi="Arial" w:cs="Arial"/>
          <w:sz w:val="24"/>
          <w:szCs w:val="24"/>
          <w:lang w:val="ky-KG"/>
        </w:rPr>
        <w:t xml:space="preserve">2. “Исан” суу пайдалануучулар ассоциациясына тиешелүү болгон                         иш-кагаздарын мыйзам чегинде өткөрүп алуу жагы Керме-Тоо айыл өкмөтүнө милдеттендирилсин. </w:t>
      </w:r>
    </w:p>
    <w:p w:rsidR="007B35A2" w:rsidRPr="004C799E" w:rsidRDefault="007B35A2" w:rsidP="007B35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4C799E">
        <w:rPr>
          <w:rFonts w:ascii="Arial" w:eastAsia="Times New Roman" w:hAnsi="Arial" w:cs="Arial"/>
          <w:sz w:val="24"/>
          <w:szCs w:val="24"/>
          <w:lang w:val="ky-KG" w:eastAsia="en-US"/>
        </w:rPr>
        <w:t xml:space="preserve">3. Бул токтомдун аткарылышын көзөмөлдөө жагы Керме-Тоо айылдык кеңешинин </w:t>
      </w:r>
      <w:r w:rsidRPr="004C799E">
        <w:rPr>
          <w:rFonts w:ascii="Arial" w:hAnsi="Arial" w:cs="Arial"/>
          <w:sz w:val="24"/>
          <w:szCs w:val="24"/>
          <w:lang w:val="ky-KG"/>
        </w:rPr>
        <w:t xml:space="preserve">бюджет, экономика муниципалдык менчик, айыл чарбасы, инвестиция, ишкердик иш жана тышкы экономикалык байланыш боюнча туруктуу комиссиясына жүктөлсүн. </w:t>
      </w:r>
    </w:p>
    <w:p w:rsidR="007B35A2" w:rsidRPr="004C799E" w:rsidRDefault="007B35A2" w:rsidP="007B3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7B35A2" w:rsidRPr="004C799E" w:rsidRDefault="007B35A2" w:rsidP="007B35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4C799E">
        <w:rPr>
          <w:rFonts w:ascii="Arial" w:eastAsia="Times New Roman" w:hAnsi="Arial" w:cs="Arial"/>
          <w:b/>
          <w:sz w:val="24"/>
          <w:szCs w:val="24"/>
          <w:lang w:val="ky-KG" w:eastAsia="en-US"/>
        </w:rPr>
        <w:t>Төрага                                                                                               А.Шерматов</w:t>
      </w:r>
    </w:p>
    <w:p w:rsidR="00CA68FE" w:rsidRPr="004C799E" w:rsidRDefault="00CA68FE">
      <w:pPr>
        <w:rPr>
          <w:rFonts w:ascii="Arial" w:hAnsi="Arial" w:cs="Arial"/>
          <w:sz w:val="24"/>
          <w:szCs w:val="24"/>
        </w:rPr>
      </w:pPr>
    </w:p>
    <w:sectPr w:rsidR="00CA68FE" w:rsidRPr="004C79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A2"/>
    <w:rsid w:val="003072F3"/>
    <w:rsid w:val="004C799E"/>
    <w:rsid w:val="007B35A2"/>
    <w:rsid w:val="00A85F12"/>
    <w:rsid w:val="00C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2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B35A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5A2"/>
    <w:rPr>
      <w:rFonts w:ascii="Times New Roman" w:eastAsia="Calibri" w:hAnsi="Times New Roman" w:cs="Times New Roman"/>
      <w:sz w:val="28"/>
      <w:szCs w:val="20"/>
      <w:lang w:val="ru-RU" w:eastAsia="ru-RU"/>
    </w:rPr>
  </w:style>
  <w:style w:type="table" w:customStyle="1" w:styleId="11">
    <w:name w:val="Сетка таблицы светлая1"/>
    <w:basedOn w:val="a1"/>
    <w:uiPriority w:val="40"/>
    <w:rsid w:val="007B35A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F3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2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B35A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5A2"/>
    <w:rPr>
      <w:rFonts w:ascii="Times New Roman" w:eastAsia="Calibri" w:hAnsi="Times New Roman" w:cs="Times New Roman"/>
      <w:sz w:val="28"/>
      <w:szCs w:val="20"/>
      <w:lang w:val="ru-RU" w:eastAsia="ru-RU"/>
    </w:rPr>
  </w:style>
  <w:style w:type="table" w:customStyle="1" w:styleId="11">
    <w:name w:val="Сетка таблицы светлая1"/>
    <w:basedOn w:val="a1"/>
    <w:uiPriority w:val="40"/>
    <w:rsid w:val="007B35A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F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ОсОО Байтик</dc:creator>
  <cp:keywords/>
  <dc:description/>
  <cp:lastModifiedBy>Пользователь</cp:lastModifiedBy>
  <cp:revision>11</cp:revision>
  <dcterms:created xsi:type="dcterms:W3CDTF">2024-08-12T04:53:00Z</dcterms:created>
  <dcterms:modified xsi:type="dcterms:W3CDTF">2024-08-13T03:25:00Z</dcterms:modified>
</cp:coreProperties>
</file>