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7463" w14:textId="77777777" w:rsidR="004523B4" w:rsidRPr="004523B4" w:rsidRDefault="004523B4" w:rsidP="004523B4">
      <w:pPr>
        <w:spacing w:after="0"/>
        <w:rPr>
          <w:rFonts w:eastAsia="Times New Roman" w:cs="Times New Roman"/>
          <w:sz w:val="24"/>
          <w:szCs w:val="24"/>
          <w:lang w:val="ky-KG" w:eastAsia="ru-RU"/>
        </w:rPr>
      </w:pPr>
      <w:r w:rsidRPr="004523B4">
        <w:rPr>
          <w:rFonts w:eastAsia="Times New Roman" w:cs="Times New Roman"/>
          <w:noProof/>
          <w:sz w:val="24"/>
          <w:szCs w:val="24"/>
          <w:lang w:eastAsia="ru-RU"/>
        </w:rPr>
        <w:drawing>
          <wp:anchor distT="0" distB="0" distL="114300" distR="114300" simplePos="0" relativeHeight="251659264" behindDoc="0" locked="0" layoutInCell="1" allowOverlap="1" wp14:anchorId="62C3DFD0" wp14:editId="0F6E09C1">
            <wp:simplePos x="0" y="0"/>
            <wp:positionH relativeFrom="column">
              <wp:posOffset>2400300</wp:posOffset>
            </wp:positionH>
            <wp:positionV relativeFrom="paragraph">
              <wp:posOffset>0</wp:posOffset>
            </wp:positionV>
            <wp:extent cx="781050" cy="800100"/>
            <wp:effectExtent l="0" t="0" r="0" b="0"/>
            <wp:wrapNone/>
            <wp:docPr id="4" name="Рисунок 4" descr="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1]"/>
                    <pic:cNvPicPr>
                      <a:picLocks noChangeAspect="1" noChangeArrowheads="1"/>
                    </pic:cNvPicPr>
                  </pic:nvPicPr>
                  <pic:blipFill>
                    <a:blip r:embed="rId4">
                      <a:lum bright="-18000" contrast="48000"/>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pic:spPr>
                </pic:pic>
              </a:graphicData>
            </a:graphic>
            <wp14:sizeRelH relativeFrom="page">
              <wp14:pctWidth>0</wp14:pctWidth>
            </wp14:sizeRelH>
            <wp14:sizeRelV relativeFrom="page">
              <wp14:pctHeight>0</wp14:pctHeight>
            </wp14:sizeRelV>
          </wp:anchor>
        </w:drawing>
      </w:r>
      <w:r w:rsidRPr="004523B4">
        <w:rPr>
          <w:rFonts w:eastAsia="Times New Roman" w:cs="Times New Roman"/>
          <w:b/>
          <w:sz w:val="21"/>
          <w:szCs w:val="21"/>
          <w:lang w:eastAsia="ru-RU"/>
        </w:rPr>
        <w:t xml:space="preserve">КЫРГЫЗ РЕСПУБЛИКАСЫ              </w:t>
      </w:r>
      <w:r w:rsidRPr="004523B4">
        <w:rPr>
          <w:rFonts w:eastAsia="Times New Roman" w:cs="Times New Roman"/>
          <w:b/>
          <w:sz w:val="21"/>
          <w:szCs w:val="21"/>
          <w:lang w:val="ky-KG" w:eastAsia="ru-RU"/>
        </w:rPr>
        <w:t xml:space="preserve">                </w:t>
      </w:r>
      <w:r w:rsidRPr="004523B4">
        <w:rPr>
          <w:rFonts w:eastAsia="Times New Roman" w:cs="Times New Roman"/>
          <w:b/>
          <w:sz w:val="21"/>
          <w:szCs w:val="21"/>
          <w:lang w:eastAsia="ru-RU"/>
        </w:rPr>
        <w:t xml:space="preserve">                     </w:t>
      </w:r>
      <w:r w:rsidRPr="004523B4">
        <w:rPr>
          <w:rFonts w:eastAsia="Times New Roman" w:cs="Times New Roman"/>
          <w:b/>
          <w:sz w:val="21"/>
          <w:szCs w:val="21"/>
          <w:lang w:val="ky-KG" w:eastAsia="ru-RU"/>
        </w:rPr>
        <w:t>КЫРГЫЗСКАЯ РЕСПУБЛИКА</w:t>
      </w:r>
    </w:p>
    <w:p w14:paraId="6418A86B" w14:textId="77777777" w:rsidR="004523B4" w:rsidRPr="004523B4" w:rsidRDefault="004523B4" w:rsidP="004523B4">
      <w:pPr>
        <w:spacing w:after="0"/>
        <w:rPr>
          <w:rFonts w:eastAsia="Times New Roman" w:cs="Times New Roman"/>
          <w:b/>
          <w:sz w:val="21"/>
          <w:szCs w:val="21"/>
          <w:lang w:val="ky-KG" w:eastAsia="ru-RU"/>
        </w:rPr>
      </w:pPr>
      <w:r w:rsidRPr="004523B4">
        <w:rPr>
          <w:rFonts w:eastAsia="Times New Roman" w:cs="Times New Roman"/>
          <w:b/>
          <w:sz w:val="21"/>
          <w:szCs w:val="21"/>
          <w:lang w:eastAsia="ru-RU"/>
        </w:rPr>
        <w:t xml:space="preserve">              </w:t>
      </w:r>
      <w:r w:rsidRPr="004523B4">
        <w:rPr>
          <w:rFonts w:eastAsia="Times New Roman" w:cs="Times New Roman"/>
          <w:b/>
          <w:sz w:val="21"/>
          <w:szCs w:val="21"/>
          <w:lang w:val="ky-KG" w:eastAsia="ru-RU"/>
        </w:rPr>
        <w:t xml:space="preserve">  </w:t>
      </w:r>
      <w:r w:rsidRPr="004523B4">
        <w:rPr>
          <w:rFonts w:eastAsia="Times New Roman" w:cs="Times New Roman"/>
          <w:b/>
          <w:sz w:val="21"/>
          <w:szCs w:val="21"/>
          <w:lang w:eastAsia="ru-RU"/>
        </w:rPr>
        <w:t xml:space="preserve">  ОШ ОБЛУСУ                                                              </w:t>
      </w:r>
      <w:r w:rsidRPr="004523B4">
        <w:rPr>
          <w:rFonts w:eastAsia="Times New Roman" w:cs="Times New Roman"/>
          <w:b/>
          <w:sz w:val="21"/>
          <w:szCs w:val="21"/>
          <w:lang w:val="ky-KG" w:eastAsia="ru-RU"/>
        </w:rPr>
        <w:t xml:space="preserve">     </w:t>
      </w:r>
      <w:r w:rsidRPr="004523B4">
        <w:rPr>
          <w:rFonts w:eastAsia="Times New Roman" w:cs="Times New Roman"/>
          <w:b/>
          <w:sz w:val="21"/>
          <w:szCs w:val="21"/>
          <w:lang w:eastAsia="ru-RU"/>
        </w:rPr>
        <w:t xml:space="preserve">     </w:t>
      </w:r>
      <w:r w:rsidRPr="004523B4">
        <w:rPr>
          <w:rFonts w:eastAsia="Times New Roman" w:cs="Times New Roman"/>
          <w:b/>
          <w:sz w:val="21"/>
          <w:szCs w:val="21"/>
          <w:lang w:val="ky-KG" w:eastAsia="ru-RU"/>
        </w:rPr>
        <w:t>ОШСКАЯ ОБЛАСТЬ</w:t>
      </w:r>
      <w:r w:rsidRPr="004523B4">
        <w:rPr>
          <w:rFonts w:eastAsia="Times New Roman" w:cs="Times New Roman"/>
          <w:b/>
          <w:sz w:val="21"/>
          <w:szCs w:val="21"/>
          <w:lang w:eastAsia="ru-RU"/>
        </w:rPr>
        <w:t xml:space="preserve">  </w:t>
      </w:r>
      <w:r w:rsidRPr="004523B4">
        <w:rPr>
          <w:rFonts w:eastAsia="Times New Roman" w:cs="Times New Roman"/>
          <w:b/>
          <w:sz w:val="21"/>
          <w:szCs w:val="21"/>
          <w:lang w:val="ky-KG" w:eastAsia="ru-RU"/>
        </w:rPr>
        <w:t xml:space="preserve">    </w:t>
      </w:r>
    </w:p>
    <w:p w14:paraId="21020264" w14:textId="77777777" w:rsidR="004523B4" w:rsidRPr="004523B4" w:rsidRDefault="004523B4" w:rsidP="004523B4">
      <w:pPr>
        <w:spacing w:after="0"/>
        <w:rPr>
          <w:rFonts w:eastAsia="Times New Roman" w:cs="Times New Roman"/>
          <w:b/>
          <w:sz w:val="21"/>
          <w:szCs w:val="21"/>
          <w:lang w:val="ky-KG" w:eastAsia="ru-RU"/>
        </w:rPr>
      </w:pPr>
      <w:r w:rsidRPr="004523B4">
        <w:rPr>
          <w:rFonts w:eastAsia="Times New Roman" w:cs="Times New Roman"/>
          <w:b/>
          <w:sz w:val="21"/>
          <w:szCs w:val="21"/>
          <w:lang w:val="ky-KG" w:eastAsia="ru-RU"/>
        </w:rPr>
        <w:t xml:space="preserve">             </w:t>
      </w:r>
      <w:r w:rsidRPr="004523B4">
        <w:rPr>
          <w:rFonts w:eastAsia="Times New Roman" w:cs="Times New Roman"/>
          <w:b/>
          <w:sz w:val="21"/>
          <w:szCs w:val="21"/>
          <w:lang w:eastAsia="ru-RU"/>
        </w:rPr>
        <w:t xml:space="preserve">АРАВАН РАЙОНУ                                       </w:t>
      </w:r>
      <w:r w:rsidRPr="004523B4">
        <w:rPr>
          <w:rFonts w:eastAsia="Times New Roman" w:cs="Times New Roman"/>
          <w:b/>
          <w:sz w:val="21"/>
          <w:szCs w:val="21"/>
          <w:lang w:val="ky-KG" w:eastAsia="ru-RU"/>
        </w:rPr>
        <w:t xml:space="preserve">                          АРАВАНСКИЙ РАЙОН</w:t>
      </w:r>
    </w:p>
    <w:p w14:paraId="652270EC" w14:textId="77777777" w:rsidR="004523B4" w:rsidRPr="004523B4" w:rsidRDefault="004523B4" w:rsidP="004523B4">
      <w:pPr>
        <w:spacing w:after="0"/>
        <w:rPr>
          <w:rFonts w:eastAsia="Times New Roman" w:cs="Times New Roman"/>
          <w:b/>
          <w:sz w:val="21"/>
          <w:szCs w:val="21"/>
          <w:lang w:val="ky-KG" w:eastAsia="ru-RU"/>
        </w:rPr>
      </w:pPr>
    </w:p>
    <w:p w14:paraId="7552E938" w14:textId="77777777" w:rsidR="004523B4" w:rsidRPr="004523B4" w:rsidRDefault="004523B4" w:rsidP="004523B4">
      <w:pPr>
        <w:spacing w:after="0"/>
        <w:rPr>
          <w:rFonts w:eastAsia="Times New Roman" w:cs="Times New Roman"/>
          <w:b/>
          <w:sz w:val="21"/>
          <w:szCs w:val="21"/>
          <w:lang w:val="ky-KG" w:eastAsia="ru-RU"/>
        </w:rPr>
      </w:pPr>
      <w:r w:rsidRPr="004523B4">
        <w:rPr>
          <w:rFonts w:eastAsia="Times New Roman" w:cs="Times New Roman"/>
          <w:b/>
          <w:sz w:val="21"/>
          <w:szCs w:val="21"/>
          <w:lang w:eastAsia="ru-RU"/>
        </w:rPr>
        <w:t xml:space="preserve">     </w:t>
      </w:r>
      <w:r w:rsidRPr="004523B4">
        <w:rPr>
          <w:rFonts w:eastAsia="Times New Roman" w:cs="Times New Roman"/>
          <w:b/>
          <w:sz w:val="21"/>
          <w:szCs w:val="21"/>
          <w:lang w:val="ky-KG" w:eastAsia="ru-RU"/>
        </w:rPr>
        <w:t xml:space="preserve">  </w:t>
      </w:r>
      <w:r w:rsidRPr="004523B4">
        <w:rPr>
          <w:rFonts w:eastAsia="Times New Roman" w:cs="Times New Roman"/>
          <w:b/>
          <w:sz w:val="21"/>
          <w:szCs w:val="21"/>
          <w:lang w:eastAsia="ru-RU"/>
        </w:rPr>
        <w:t xml:space="preserve"> КЕРМЕ-ТОО АЙЫЛДЫК                                          </w:t>
      </w:r>
      <w:r w:rsidRPr="004523B4">
        <w:rPr>
          <w:rFonts w:eastAsia="Times New Roman" w:cs="Times New Roman"/>
          <w:b/>
          <w:sz w:val="21"/>
          <w:szCs w:val="21"/>
          <w:lang w:val="ky-KG" w:eastAsia="ru-RU"/>
        </w:rPr>
        <w:t xml:space="preserve">                   КЕРМЕ-ТООСКИЙ </w:t>
      </w:r>
    </w:p>
    <w:p w14:paraId="08CA013C" w14:textId="77777777" w:rsidR="004523B4" w:rsidRPr="004523B4" w:rsidRDefault="004523B4" w:rsidP="004523B4">
      <w:pPr>
        <w:spacing w:after="0"/>
        <w:rPr>
          <w:rFonts w:eastAsia="Times New Roman" w:cs="Times New Roman"/>
          <w:b/>
          <w:sz w:val="21"/>
          <w:szCs w:val="21"/>
          <w:lang w:val="ky-KG" w:eastAsia="ru-RU"/>
        </w:rPr>
      </w:pPr>
      <w:r w:rsidRPr="004523B4">
        <w:rPr>
          <w:rFonts w:eastAsia="Times New Roman" w:cs="Times New Roman"/>
          <w:b/>
          <w:sz w:val="21"/>
          <w:szCs w:val="21"/>
          <w:lang w:val="ky-KG" w:eastAsia="ru-RU"/>
        </w:rPr>
        <w:t xml:space="preserve">                 КЕҢЕШИ                                                                              АЙЫЛНЫЙ КЕНЕШ</w:t>
      </w:r>
    </w:p>
    <w:p w14:paraId="489DFFE3" w14:textId="77777777" w:rsidR="004523B4" w:rsidRPr="004523B4" w:rsidRDefault="004523B4" w:rsidP="004523B4">
      <w:pPr>
        <w:spacing w:after="0"/>
        <w:rPr>
          <w:rFonts w:eastAsia="Times New Roman" w:cs="Times New Roman"/>
          <w:b/>
          <w:color w:val="000000"/>
          <w:sz w:val="21"/>
          <w:szCs w:val="21"/>
          <w:lang w:val="ky-KG" w:eastAsia="ru-RU"/>
        </w:rPr>
      </w:pPr>
      <w:r w:rsidRPr="004523B4">
        <w:rPr>
          <w:rFonts w:eastAsia="Times New Roman" w:cs="Times New Roman"/>
          <w:b/>
          <w:color w:val="000000"/>
          <w:sz w:val="21"/>
          <w:szCs w:val="21"/>
          <w:lang w:val="ky-KG" w:eastAsia="ru-RU"/>
        </w:rPr>
        <w:t>______________________________________________________________________________</w:t>
      </w:r>
    </w:p>
    <w:p w14:paraId="706E7DEE" w14:textId="77777777" w:rsidR="004523B4" w:rsidRPr="004523B4" w:rsidRDefault="004523B4" w:rsidP="004523B4">
      <w:pPr>
        <w:spacing w:after="0"/>
        <w:rPr>
          <w:rFonts w:eastAsia="Times New Roman" w:cs="Times New Roman"/>
          <w:sz w:val="16"/>
          <w:szCs w:val="16"/>
          <w:lang w:val="ky-KG" w:eastAsia="ru-RU"/>
        </w:rPr>
      </w:pPr>
    </w:p>
    <w:p w14:paraId="59E204D4" w14:textId="77777777" w:rsidR="004523B4" w:rsidRPr="004523B4" w:rsidRDefault="004523B4" w:rsidP="004523B4">
      <w:pPr>
        <w:spacing w:after="0"/>
        <w:jc w:val="center"/>
        <w:rPr>
          <w:rFonts w:eastAsia="Times New Roman" w:cs="Times New Roman"/>
          <w:b/>
          <w:sz w:val="24"/>
          <w:szCs w:val="24"/>
          <w:lang w:val="ky-KG" w:eastAsia="ru-RU"/>
        </w:rPr>
      </w:pPr>
      <w:r w:rsidRPr="004523B4">
        <w:rPr>
          <w:rFonts w:eastAsia="Times New Roman" w:cs="Times New Roman"/>
          <w:b/>
          <w:sz w:val="24"/>
          <w:szCs w:val="24"/>
          <w:lang w:val="ky-KG" w:eastAsia="ru-RU"/>
        </w:rPr>
        <w:t xml:space="preserve">Керме-Тоо айылдык кеңешинин  VIII чакырылышынын депутаттарынын </w:t>
      </w:r>
    </w:p>
    <w:p w14:paraId="4EE00C1C" w14:textId="77777777" w:rsidR="004523B4" w:rsidRPr="004523B4" w:rsidRDefault="004523B4" w:rsidP="004523B4">
      <w:pPr>
        <w:spacing w:after="0"/>
        <w:jc w:val="center"/>
        <w:rPr>
          <w:rFonts w:eastAsia="Times New Roman" w:cs="Times New Roman"/>
          <w:b/>
          <w:sz w:val="24"/>
          <w:szCs w:val="24"/>
          <w:lang w:val="ky-KG" w:eastAsia="ru-RU"/>
        </w:rPr>
      </w:pPr>
      <w:r w:rsidRPr="004523B4">
        <w:rPr>
          <w:rFonts w:eastAsia="Times New Roman" w:cs="Times New Roman"/>
          <w:b/>
          <w:sz w:val="24"/>
          <w:szCs w:val="24"/>
          <w:lang w:val="ky-KG" w:eastAsia="ru-RU"/>
        </w:rPr>
        <w:t xml:space="preserve">кезексиз III-сессиясы </w:t>
      </w:r>
    </w:p>
    <w:p w14:paraId="043D78E0" w14:textId="77777777" w:rsidR="004523B4" w:rsidRPr="004523B4" w:rsidRDefault="004523B4" w:rsidP="004523B4">
      <w:pPr>
        <w:spacing w:after="0"/>
        <w:rPr>
          <w:rFonts w:eastAsia="Times New Roman" w:cs="Times New Roman"/>
          <w:b/>
          <w:sz w:val="24"/>
          <w:szCs w:val="24"/>
          <w:lang w:val="ky-KG" w:eastAsia="ru-RU"/>
        </w:rPr>
      </w:pPr>
    </w:p>
    <w:p w14:paraId="4552CFAA" w14:textId="77777777" w:rsidR="004523B4" w:rsidRPr="004523B4" w:rsidRDefault="004523B4" w:rsidP="004523B4">
      <w:pPr>
        <w:spacing w:after="0"/>
        <w:jc w:val="center"/>
        <w:rPr>
          <w:rFonts w:eastAsia="Times New Roman" w:cs="Times New Roman"/>
          <w:b/>
          <w:sz w:val="24"/>
          <w:szCs w:val="24"/>
          <w:lang w:val="ky-KG" w:eastAsia="ru-RU"/>
        </w:rPr>
      </w:pPr>
      <w:r w:rsidRPr="004523B4">
        <w:rPr>
          <w:rFonts w:eastAsia="Times New Roman" w:cs="Times New Roman"/>
          <w:b/>
          <w:sz w:val="24"/>
          <w:szCs w:val="24"/>
          <w:lang w:val="ky-KG" w:eastAsia="ru-RU"/>
        </w:rPr>
        <w:t>ТОКТОМ</w:t>
      </w:r>
    </w:p>
    <w:p w14:paraId="14F57FA2" w14:textId="77777777" w:rsidR="004523B4" w:rsidRPr="004523B4" w:rsidRDefault="004523B4" w:rsidP="004523B4">
      <w:pPr>
        <w:spacing w:after="0"/>
        <w:jc w:val="center"/>
        <w:rPr>
          <w:rFonts w:eastAsia="Times New Roman" w:cs="Times New Roman"/>
          <w:b/>
          <w:sz w:val="24"/>
          <w:szCs w:val="24"/>
          <w:lang w:val="ky-KG" w:eastAsia="ru-RU"/>
        </w:rPr>
      </w:pPr>
      <w:r w:rsidRPr="004523B4">
        <w:rPr>
          <w:rFonts w:eastAsia="Times New Roman" w:cs="Times New Roman"/>
          <w:b/>
          <w:sz w:val="24"/>
          <w:szCs w:val="24"/>
          <w:lang w:val="ky-KG" w:eastAsia="ru-RU"/>
        </w:rPr>
        <w:t>ПОСТАНОВЛЕНИЕ</w:t>
      </w:r>
    </w:p>
    <w:p w14:paraId="292E1948" w14:textId="77777777" w:rsidR="004523B4" w:rsidRPr="004523B4" w:rsidRDefault="004523B4" w:rsidP="004523B4">
      <w:pPr>
        <w:spacing w:after="0"/>
        <w:jc w:val="center"/>
        <w:rPr>
          <w:rFonts w:eastAsia="Times New Roman" w:cs="Times New Roman"/>
          <w:b/>
          <w:sz w:val="24"/>
          <w:szCs w:val="24"/>
          <w:lang w:val="ky-KG" w:eastAsia="ru-RU"/>
        </w:rPr>
      </w:pPr>
    </w:p>
    <w:p w14:paraId="688CB82B" w14:textId="77777777" w:rsidR="004523B4" w:rsidRPr="004523B4" w:rsidRDefault="004523B4" w:rsidP="004523B4">
      <w:pPr>
        <w:spacing w:after="0"/>
        <w:jc w:val="both"/>
        <w:rPr>
          <w:rFonts w:eastAsia="Times New Roman" w:cs="Times New Roman"/>
          <w:b/>
          <w:sz w:val="24"/>
          <w:szCs w:val="24"/>
          <w:lang w:val="ky-KG" w:eastAsia="ru-RU"/>
        </w:rPr>
      </w:pPr>
    </w:p>
    <w:p w14:paraId="798241BA" w14:textId="77777777" w:rsidR="004523B4" w:rsidRPr="004523B4" w:rsidRDefault="004523B4" w:rsidP="004523B4">
      <w:pPr>
        <w:spacing w:after="0"/>
        <w:jc w:val="both"/>
        <w:rPr>
          <w:rFonts w:eastAsia="Times New Roman" w:cs="Times New Roman"/>
          <w:b/>
          <w:sz w:val="24"/>
          <w:szCs w:val="24"/>
          <w:lang w:val="ky-KG" w:eastAsia="ru-RU"/>
        </w:rPr>
      </w:pPr>
      <w:r w:rsidRPr="004523B4">
        <w:rPr>
          <w:rFonts w:eastAsia="Times New Roman" w:cs="Times New Roman"/>
          <w:b/>
          <w:sz w:val="24"/>
          <w:szCs w:val="24"/>
          <w:lang w:val="ky-KG" w:eastAsia="ru-RU"/>
        </w:rPr>
        <w:t>2026-жыл 15-май</w:t>
      </w:r>
      <w:r w:rsidRPr="004523B4">
        <w:rPr>
          <w:rFonts w:eastAsia="Times New Roman" w:cs="Times New Roman"/>
          <w:b/>
          <w:sz w:val="24"/>
          <w:szCs w:val="24"/>
          <w:lang w:eastAsia="ru-RU"/>
        </w:rPr>
        <w:t xml:space="preserve">                  </w:t>
      </w:r>
      <w:r w:rsidRPr="004523B4">
        <w:rPr>
          <w:rFonts w:eastAsia="Times New Roman" w:cs="Times New Roman"/>
          <w:b/>
          <w:sz w:val="24"/>
          <w:szCs w:val="24"/>
          <w:lang w:val="ky-KG" w:eastAsia="ru-RU"/>
        </w:rPr>
        <w:t xml:space="preserve">                      №3/5                                             Гүлбаар айылы</w:t>
      </w:r>
    </w:p>
    <w:p w14:paraId="1520834B" w14:textId="77777777" w:rsidR="004523B4" w:rsidRPr="004523B4" w:rsidRDefault="004523B4" w:rsidP="004523B4">
      <w:pPr>
        <w:spacing w:after="0"/>
        <w:jc w:val="both"/>
        <w:rPr>
          <w:rFonts w:eastAsia="Times New Roman" w:cs="Times New Roman"/>
          <w:b/>
          <w:sz w:val="24"/>
          <w:szCs w:val="24"/>
          <w:lang w:val="ky-KG" w:eastAsia="ru-RU"/>
        </w:rPr>
      </w:pPr>
    </w:p>
    <w:p w14:paraId="1B599E81" w14:textId="77777777" w:rsidR="004523B4" w:rsidRPr="004523B4" w:rsidRDefault="004523B4" w:rsidP="004523B4">
      <w:pPr>
        <w:spacing w:after="0"/>
        <w:ind w:left="720"/>
        <w:contextualSpacing/>
        <w:jc w:val="center"/>
        <w:rPr>
          <w:rFonts w:eastAsia="Times New Roman" w:cs="Times New Roman"/>
          <w:b/>
          <w:sz w:val="24"/>
          <w:szCs w:val="24"/>
          <w:lang w:val="ky-KG" w:eastAsia="ru-RU"/>
        </w:rPr>
      </w:pPr>
    </w:p>
    <w:p w14:paraId="58226E90" w14:textId="77777777" w:rsidR="004523B4" w:rsidRPr="004523B4" w:rsidRDefault="004523B4" w:rsidP="004523B4">
      <w:pPr>
        <w:spacing w:after="0"/>
        <w:ind w:left="720"/>
        <w:contextualSpacing/>
        <w:jc w:val="center"/>
        <w:rPr>
          <w:rFonts w:eastAsia="Times New Roman" w:cs="Times New Roman"/>
          <w:b/>
          <w:sz w:val="24"/>
          <w:szCs w:val="24"/>
          <w:lang w:val="ky-KG" w:eastAsia="ru-RU"/>
        </w:rPr>
      </w:pPr>
      <w:r w:rsidRPr="004523B4">
        <w:rPr>
          <w:rFonts w:eastAsia="Times New Roman" w:cs="Times New Roman"/>
          <w:b/>
          <w:sz w:val="24"/>
          <w:szCs w:val="24"/>
          <w:lang w:val="ky-KG" w:eastAsia="ru-RU"/>
        </w:rPr>
        <w:t>Керме-Тоо айыл өкмөтүнүн Бирлик участкасынын тургуну М. Матановдун жазган арызын кароо жөнүндө</w:t>
      </w:r>
    </w:p>
    <w:p w14:paraId="3BF870E4" w14:textId="77777777" w:rsidR="004523B4" w:rsidRPr="004523B4" w:rsidRDefault="004523B4" w:rsidP="004523B4">
      <w:pPr>
        <w:spacing w:after="0"/>
        <w:jc w:val="both"/>
        <w:rPr>
          <w:rFonts w:eastAsia="Times New Roman" w:cs="Times New Roman"/>
          <w:sz w:val="24"/>
          <w:szCs w:val="24"/>
          <w:lang w:val="ky-KG" w:eastAsia="ru-RU"/>
        </w:rPr>
      </w:pPr>
    </w:p>
    <w:p w14:paraId="04A74BE9" w14:textId="77777777" w:rsidR="004523B4" w:rsidRPr="004523B4" w:rsidRDefault="004523B4" w:rsidP="004523B4">
      <w:pPr>
        <w:spacing w:after="0"/>
        <w:ind w:firstLine="708"/>
        <w:jc w:val="both"/>
        <w:rPr>
          <w:rFonts w:eastAsia="Times New Roman" w:cs="Times New Roman"/>
          <w:b/>
          <w:sz w:val="24"/>
          <w:szCs w:val="24"/>
          <w:lang w:val="ky-KG" w:eastAsia="ru-RU"/>
        </w:rPr>
      </w:pPr>
      <w:r w:rsidRPr="004523B4">
        <w:rPr>
          <w:rFonts w:eastAsia="Times New Roman" w:cs="Times New Roman"/>
          <w:sz w:val="24"/>
          <w:szCs w:val="24"/>
          <w:lang w:val="ky-KG" w:eastAsia="ru-RU"/>
        </w:rPr>
        <w:t xml:space="preserve">Керме-Тоо айылдык кеңешинин күн тартибине коюлган кезектеги маселени кароонун негизинде, Керме-Тоо айыл өкмөтүнүн Бирлик участкасынын тургуну Мурат Матановтун идентификациялык №5-02-04-1001-0580 сандуу жеке турак жайына берилген жалпы аянты 1200,0 чарчы метр жер аянтынын ичинен 200,0 чарчы метр жер аянтын комерциялык багытка которуп берүү боюнча жазган арызын карап жана талкуулап чыгып, Кыргыз Республикасынын 2021-жылдын 20-октябрындагы “Жергиликтүү мамлекеттик админстрация жана жергиликтүү өз алдынча башкруу органдары жөнүндө” №123 мыйзамынын 34-беренесин жетекчилике алып, Керме-Тоо айылдык кеңешинин  VIII чакырылышынын кезексиз III сессясы </w:t>
      </w:r>
      <w:r w:rsidRPr="004523B4">
        <w:rPr>
          <w:rFonts w:eastAsia="Times New Roman" w:cs="Times New Roman"/>
          <w:b/>
          <w:sz w:val="24"/>
          <w:szCs w:val="24"/>
          <w:lang w:val="ky-KG" w:eastAsia="ru-RU"/>
        </w:rPr>
        <w:t>токтом кылат:</w:t>
      </w:r>
    </w:p>
    <w:p w14:paraId="2117EAD6" w14:textId="77777777" w:rsidR="004523B4" w:rsidRPr="004523B4" w:rsidRDefault="004523B4" w:rsidP="004523B4">
      <w:pPr>
        <w:spacing w:after="0"/>
        <w:jc w:val="center"/>
        <w:rPr>
          <w:rFonts w:eastAsia="Times New Roman" w:cs="Times New Roman"/>
          <w:sz w:val="24"/>
          <w:szCs w:val="24"/>
          <w:lang w:val="ky-KG" w:eastAsia="ru-RU"/>
        </w:rPr>
      </w:pPr>
    </w:p>
    <w:p w14:paraId="2D98C845" w14:textId="77777777" w:rsidR="004523B4" w:rsidRPr="004523B4" w:rsidRDefault="004523B4" w:rsidP="004523B4">
      <w:pPr>
        <w:spacing w:after="0"/>
        <w:ind w:firstLine="708"/>
        <w:jc w:val="both"/>
        <w:rPr>
          <w:rFonts w:eastAsia="Times New Roman" w:cs="Times New Roman"/>
          <w:b/>
          <w:sz w:val="24"/>
          <w:szCs w:val="24"/>
          <w:lang w:val="ky-KG" w:eastAsia="ru-RU"/>
        </w:rPr>
      </w:pPr>
      <w:r w:rsidRPr="004523B4">
        <w:rPr>
          <w:rFonts w:eastAsia="Times New Roman" w:cs="Times New Roman"/>
          <w:sz w:val="24"/>
          <w:szCs w:val="24"/>
          <w:lang w:val="ky-KG" w:eastAsia="ru-RU"/>
        </w:rPr>
        <w:t>1. Керме-Тоо айыл өкмөтүнө караштуу Бирлик участкасынын тургуну М.Матановтун жазган арызы канааттандырылсын.</w:t>
      </w:r>
    </w:p>
    <w:p w14:paraId="5947BF34" w14:textId="77777777" w:rsidR="004523B4" w:rsidRPr="004523B4" w:rsidRDefault="004523B4" w:rsidP="004523B4">
      <w:pPr>
        <w:spacing w:after="0"/>
        <w:ind w:firstLine="708"/>
        <w:contextualSpacing/>
        <w:jc w:val="both"/>
        <w:rPr>
          <w:rFonts w:eastAsia="Times New Roman" w:cs="Times New Roman"/>
          <w:b/>
          <w:sz w:val="24"/>
          <w:szCs w:val="24"/>
          <w:lang w:val="ky-KG" w:eastAsia="ru-RU"/>
        </w:rPr>
      </w:pPr>
      <w:r w:rsidRPr="004523B4">
        <w:rPr>
          <w:rFonts w:eastAsia="Times New Roman" w:cs="Times New Roman"/>
          <w:sz w:val="24"/>
          <w:szCs w:val="24"/>
          <w:lang w:val="ky-KG" w:eastAsia="ru-RU"/>
        </w:rPr>
        <w:t>2.   Керме-Тоо айыл өкмөтүнүн Бирлик участкасында жайгашкан идентификациялык коду   №5-02-04-1001-0580 сандуу жеке турак жайына берилген, мамлекеттик актысы боюнча жалпы аянты 1200,0 чарчы метр жер аянтынын ичинен 200,0 чарчы метр жер аянтын комерциялык багытка которууга жана кайра пландаштырууга уруксат берүү жагы         Керме-Тоо айыл өкмөтүнө милдеттендирилсин.</w:t>
      </w:r>
    </w:p>
    <w:p w14:paraId="307F1A50" w14:textId="77777777" w:rsidR="004523B4" w:rsidRPr="004523B4" w:rsidRDefault="004523B4" w:rsidP="004523B4">
      <w:pPr>
        <w:spacing w:after="0"/>
        <w:ind w:firstLine="708"/>
        <w:contextualSpacing/>
        <w:jc w:val="both"/>
        <w:rPr>
          <w:rFonts w:eastAsia="Times New Roman" w:cs="Times New Roman"/>
          <w:b/>
          <w:sz w:val="24"/>
          <w:szCs w:val="24"/>
          <w:lang w:val="ky-KG" w:eastAsia="ru-RU"/>
        </w:rPr>
      </w:pPr>
      <w:r w:rsidRPr="004523B4">
        <w:rPr>
          <w:rFonts w:eastAsia="Times New Roman" w:cs="Times New Roman"/>
          <w:sz w:val="24"/>
          <w:szCs w:val="24"/>
          <w:lang w:val="ky-KG" w:eastAsia="ru-RU"/>
        </w:rPr>
        <w:t>3.   Бул токтомдун аткарылышын көзөмөлдөө жагы Керме-Тоо айылдык кеңешинин бюджет, экономика, муниципалдык менчик, айыл чарбасы, инвестиция, ишкердик иш жана тышкы экономикалык байланыш боюнча туруктуу комиссиясына жүктөлсүн.</w:t>
      </w:r>
    </w:p>
    <w:p w14:paraId="17214289" w14:textId="77777777" w:rsidR="004523B4" w:rsidRPr="004523B4" w:rsidRDefault="004523B4" w:rsidP="004523B4">
      <w:pPr>
        <w:spacing w:after="0"/>
        <w:ind w:left="720"/>
        <w:rPr>
          <w:rFonts w:eastAsia="Times New Roman" w:cs="Times New Roman"/>
          <w:b/>
          <w:sz w:val="24"/>
          <w:szCs w:val="24"/>
          <w:lang w:val="ky-KG" w:eastAsia="ru-RU"/>
        </w:rPr>
      </w:pPr>
    </w:p>
    <w:p w14:paraId="72024294" w14:textId="77777777" w:rsidR="004523B4" w:rsidRPr="004523B4" w:rsidRDefault="004523B4" w:rsidP="004523B4">
      <w:pPr>
        <w:spacing w:after="0"/>
        <w:ind w:left="720"/>
        <w:rPr>
          <w:rFonts w:eastAsia="Times New Roman" w:cs="Times New Roman"/>
          <w:b/>
          <w:sz w:val="24"/>
          <w:szCs w:val="24"/>
          <w:lang w:val="ky-KG" w:eastAsia="ru-RU"/>
        </w:rPr>
      </w:pPr>
    </w:p>
    <w:p w14:paraId="5BC12C8A" w14:textId="77777777" w:rsidR="004523B4" w:rsidRPr="004523B4" w:rsidRDefault="004523B4" w:rsidP="004523B4">
      <w:pPr>
        <w:spacing w:after="0"/>
        <w:rPr>
          <w:rFonts w:eastAsia="Times New Roman" w:cs="Times New Roman"/>
          <w:b/>
          <w:sz w:val="24"/>
          <w:szCs w:val="24"/>
          <w:lang w:val="ky-KG" w:eastAsia="ru-RU"/>
        </w:rPr>
      </w:pPr>
    </w:p>
    <w:p w14:paraId="1CD67EE1" w14:textId="77777777" w:rsidR="004523B4" w:rsidRPr="004523B4" w:rsidRDefault="004523B4" w:rsidP="004523B4">
      <w:pPr>
        <w:spacing w:after="0"/>
        <w:rPr>
          <w:rFonts w:eastAsia="Times New Roman" w:cs="Times New Roman"/>
          <w:b/>
          <w:sz w:val="24"/>
          <w:szCs w:val="24"/>
          <w:lang w:val="ky-KG" w:eastAsia="ru-RU"/>
        </w:rPr>
      </w:pPr>
    </w:p>
    <w:p w14:paraId="6BCE41EC" w14:textId="32B91861" w:rsidR="004523B4" w:rsidRPr="004523B4" w:rsidRDefault="004523B4" w:rsidP="004523B4">
      <w:pPr>
        <w:spacing w:after="0"/>
        <w:rPr>
          <w:rFonts w:eastAsia="Times New Roman" w:cs="Times New Roman"/>
          <w:b/>
          <w:sz w:val="24"/>
          <w:szCs w:val="24"/>
          <w:lang w:val="ky-KG" w:eastAsia="ru-RU"/>
        </w:rPr>
      </w:pPr>
      <w:r w:rsidRPr="004523B4">
        <w:rPr>
          <w:rFonts w:eastAsia="Times New Roman" w:cs="Times New Roman"/>
          <w:b/>
          <w:sz w:val="24"/>
          <w:szCs w:val="24"/>
          <w:lang w:val="ky-KG" w:eastAsia="ru-RU"/>
        </w:rPr>
        <w:t xml:space="preserve">Төрага            </w:t>
      </w:r>
      <w:r>
        <w:rPr>
          <w:rFonts w:eastAsia="Times New Roman" w:cs="Times New Roman"/>
          <w:b/>
          <w:sz w:val="24"/>
          <w:szCs w:val="24"/>
          <w:lang w:val="ky-KG" w:eastAsia="ru-RU"/>
        </w:rPr>
        <w:t xml:space="preserve">   </w:t>
      </w:r>
      <w:r w:rsidRPr="004523B4">
        <w:rPr>
          <w:rFonts w:eastAsia="Times New Roman" w:cs="Times New Roman"/>
          <w:b/>
          <w:sz w:val="24"/>
          <w:szCs w:val="24"/>
          <w:lang w:val="ky-KG" w:eastAsia="ru-RU"/>
        </w:rPr>
        <w:t xml:space="preserve">                                                                     Абсатар уулу Мунарбек</w:t>
      </w:r>
    </w:p>
    <w:p w14:paraId="165266B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51"/>
    <w:rsid w:val="0008640E"/>
    <w:rsid w:val="003A6A51"/>
    <w:rsid w:val="004523B4"/>
    <w:rsid w:val="006C0B77"/>
    <w:rsid w:val="008242FF"/>
    <w:rsid w:val="00870751"/>
    <w:rsid w:val="00922C48"/>
    <w:rsid w:val="00992B73"/>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14AD"/>
  <w15:chartTrackingRefBased/>
  <w15:docId w15:val="{E6FD7E71-5AC7-46D6-B66C-4251E6FA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A6A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A6A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A6A5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A6A5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A6A5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A6A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A6A5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A6A5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A6A5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A5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A6A5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A6A5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A6A5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A6A5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A6A5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A6A5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A6A5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A6A51"/>
    <w:rPr>
      <w:rFonts w:eastAsiaTheme="majorEastAsia" w:cstheme="majorBidi"/>
      <w:color w:val="272727" w:themeColor="text1" w:themeTint="D8"/>
      <w:sz w:val="28"/>
    </w:rPr>
  </w:style>
  <w:style w:type="paragraph" w:styleId="a3">
    <w:name w:val="Title"/>
    <w:basedOn w:val="a"/>
    <w:next w:val="a"/>
    <w:link w:val="a4"/>
    <w:uiPriority w:val="10"/>
    <w:qFormat/>
    <w:rsid w:val="003A6A5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6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A5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A6A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6A51"/>
    <w:pPr>
      <w:spacing w:before="160"/>
      <w:jc w:val="center"/>
    </w:pPr>
    <w:rPr>
      <w:i/>
      <w:iCs/>
      <w:color w:val="404040" w:themeColor="text1" w:themeTint="BF"/>
    </w:rPr>
  </w:style>
  <w:style w:type="character" w:customStyle="1" w:styleId="22">
    <w:name w:val="Цитата 2 Знак"/>
    <w:basedOn w:val="a0"/>
    <w:link w:val="21"/>
    <w:uiPriority w:val="29"/>
    <w:rsid w:val="003A6A51"/>
    <w:rPr>
      <w:rFonts w:ascii="Times New Roman" w:hAnsi="Times New Roman"/>
      <w:i/>
      <w:iCs/>
      <w:color w:val="404040" w:themeColor="text1" w:themeTint="BF"/>
      <w:sz w:val="28"/>
    </w:rPr>
  </w:style>
  <w:style w:type="paragraph" w:styleId="a7">
    <w:name w:val="List Paragraph"/>
    <w:basedOn w:val="a"/>
    <w:uiPriority w:val="34"/>
    <w:qFormat/>
    <w:rsid w:val="003A6A51"/>
    <w:pPr>
      <w:ind w:left="720"/>
      <w:contextualSpacing/>
    </w:pPr>
  </w:style>
  <w:style w:type="character" w:styleId="a8">
    <w:name w:val="Intense Emphasis"/>
    <w:basedOn w:val="a0"/>
    <w:uiPriority w:val="21"/>
    <w:qFormat/>
    <w:rsid w:val="003A6A51"/>
    <w:rPr>
      <w:i/>
      <w:iCs/>
      <w:color w:val="2E74B5" w:themeColor="accent1" w:themeShade="BF"/>
    </w:rPr>
  </w:style>
  <w:style w:type="paragraph" w:styleId="a9">
    <w:name w:val="Intense Quote"/>
    <w:basedOn w:val="a"/>
    <w:next w:val="a"/>
    <w:link w:val="aa"/>
    <w:uiPriority w:val="30"/>
    <w:qFormat/>
    <w:rsid w:val="003A6A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A6A51"/>
    <w:rPr>
      <w:rFonts w:ascii="Times New Roman" w:hAnsi="Times New Roman"/>
      <w:i/>
      <w:iCs/>
      <w:color w:val="2E74B5" w:themeColor="accent1" w:themeShade="BF"/>
      <w:sz w:val="28"/>
    </w:rPr>
  </w:style>
  <w:style w:type="character" w:styleId="ab">
    <w:name w:val="Intense Reference"/>
    <w:basedOn w:val="a0"/>
    <w:uiPriority w:val="32"/>
    <w:qFormat/>
    <w:rsid w:val="003A6A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2026-06-02T05:45:00Z</dcterms:created>
  <dcterms:modified xsi:type="dcterms:W3CDTF">2026-06-02T05:46:00Z</dcterms:modified>
</cp:coreProperties>
</file>